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2D8" w:rsidRDefault="004C00C6" w:rsidP="001762D8">
      <w:hyperlink r:id="rId4" w:history="1">
        <w:r w:rsidRPr="001C2E45">
          <w:rPr>
            <w:rStyle w:val="a3"/>
          </w:rPr>
          <w:t>https://public.nazk.gov.ua/documents/17a5c410-58a3-45fe-8ef8-081b475d6c2e</w:t>
        </w:r>
      </w:hyperlink>
      <w:bookmarkStart w:id="0" w:name="_GoBack"/>
      <w:bookmarkEnd w:id="0"/>
    </w:p>
    <w:p w:rsidR="00F33210" w:rsidRDefault="00F33210"/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762D8"/>
    <w:rsid w:val="001762D8"/>
    <w:rsid w:val="004C00C6"/>
    <w:rsid w:val="008B2F79"/>
    <w:rsid w:val="00C4028E"/>
    <w:rsid w:val="00F3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64289"/>
  <w15:docId w15:val="{F9A445DA-6428-4699-8439-CA979FCF9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62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17a5c410-58a3-45fe-8ef8-081b475d6c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3</cp:revision>
  <dcterms:created xsi:type="dcterms:W3CDTF">2024-06-10T12:12:00Z</dcterms:created>
  <dcterms:modified xsi:type="dcterms:W3CDTF">2026-02-24T10:02:00Z</dcterms:modified>
</cp:coreProperties>
</file>